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A4" w:rsidRPr="002E007A" w:rsidRDefault="004D3241" w:rsidP="004F3FCE">
      <w:pPr>
        <w:rPr>
          <w:b/>
          <w:sz w:val="32"/>
          <w:szCs w:val="32"/>
        </w:rPr>
      </w:pPr>
      <w:r>
        <w:rPr>
          <w:rFonts w:eastAsia="Times New Roman"/>
          <w:noProof/>
          <w:color w:val="17365D"/>
          <w:spacing w:val="5"/>
          <w:kern w:val="28"/>
          <w:sz w:val="52"/>
          <w:szCs w:val="52"/>
        </w:rPr>
        <w:drawing>
          <wp:inline distT="0" distB="0" distL="0" distR="0">
            <wp:extent cx="74866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4" w:rsidRPr="00F97789" w:rsidRDefault="00DA6213" w:rsidP="00325C48">
      <w:pPr>
        <w:jc w:val="center"/>
        <w:rPr>
          <w:b/>
          <w:i/>
          <w:sz w:val="23"/>
          <w:szCs w:val="23"/>
        </w:rPr>
      </w:pPr>
      <w:r w:rsidRPr="00F97789">
        <w:rPr>
          <w:b/>
          <w:i/>
          <w:sz w:val="23"/>
          <w:szCs w:val="23"/>
        </w:rPr>
        <w:t xml:space="preserve">JV </w:t>
      </w:r>
      <w:r w:rsidR="006A57A4" w:rsidRPr="00F97789">
        <w:rPr>
          <w:b/>
          <w:i/>
          <w:sz w:val="23"/>
          <w:szCs w:val="23"/>
        </w:rPr>
        <w:t>Skills Development Clinic</w:t>
      </w:r>
    </w:p>
    <w:p w:rsidR="00DA6213" w:rsidRPr="00F97789" w:rsidRDefault="00DA6213" w:rsidP="00325C48">
      <w:pPr>
        <w:jc w:val="center"/>
        <w:rPr>
          <w:b/>
          <w:i/>
          <w:sz w:val="23"/>
          <w:szCs w:val="23"/>
        </w:rPr>
      </w:pPr>
      <w:r w:rsidRPr="00F97789">
        <w:rPr>
          <w:b/>
          <w:i/>
          <w:sz w:val="23"/>
          <w:szCs w:val="23"/>
        </w:rPr>
        <w:t>NOT GETTING ENOUGH ICE THIS WINTER PLAYING JV HOCKEY?????????</w:t>
      </w:r>
    </w:p>
    <w:p w:rsidR="006A57A4" w:rsidRPr="00F97789" w:rsidRDefault="006A57A4" w:rsidP="00325C48">
      <w:pPr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sz w:val="23"/>
          <w:szCs w:val="23"/>
        </w:rPr>
        <w:t xml:space="preserve">This weekly program is designed </w:t>
      </w:r>
      <w:r w:rsidR="00DA6213" w:rsidRPr="00F97789">
        <w:rPr>
          <w:rFonts w:ascii="Arial" w:hAnsi="Arial" w:cs="Arial"/>
          <w:sz w:val="23"/>
          <w:szCs w:val="23"/>
        </w:rPr>
        <w:t xml:space="preserve">for the JV hockey player who has limited practice times </w:t>
      </w:r>
      <w:r w:rsidR="00F97789" w:rsidRPr="00F97789">
        <w:rPr>
          <w:rFonts w:ascii="Arial" w:hAnsi="Arial" w:cs="Arial"/>
          <w:sz w:val="23"/>
          <w:szCs w:val="23"/>
        </w:rPr>
        <w:t>with his</w:t>
      </w:r>
      <w:r w:rsidR="00DA6213" w:rsidRPr="00F97789">
        <w:rPr>
          <w:rFonts w:ascii="Arial" w:hAnsi="Arial" w:cs="Arial"/>
          <w:sz w:val="23"/>
          <w:szCs w:val="23"/>
        </w:rPr>
        <w:t xml:space="preserve"> HS JV team and </w:t>
      </w:r>
      <w:r w:rsidR="00F97789" w:rsidRPr="00F97789">
        <w:rPr>
          <w:rFonts w:ascii="Arial" w:hAnsi="Arial" w:cs="Arial"/>
          <w:sz w:val="23"/>
          <w:szCs w:val="23"/>
        </w:rPr>
        <w:t>is</w:t>
      </w:r>
      <w:r w:rsidR="00DA6213" w:rsidRPr="00F97789">
        <w:rPr>
          <w:rFonts w:ascii="Arial" w:hAnsi="Arial" w:cs="Arial"/>
          <w:sz w:val="23"/>
          <w:szCs w:val="23"/>
        </w:rPr>
        <w:t xml:space="preserve"> lo</w:t>
      </w:r>
      <w:r w:rsidR="00223242">
        <w:rPr>
          <w:rFonts w:ascii="Arial" w:hAnsi="Arial" w:cs="Arial"/>
          <w:sz w:val="23"/>
          <w:szCs w:val="23"/>
        </w:rPr>
        <w:t xml:space="preserve">oking for that extra ice time. </w:t>
      </w:r>
      <w:r w:rsidR="00DA6213" w:rsidRPr="00F97789">
        <w:rPr>
          <w:rFonts w:ascii="Arial" w:hAnsi="Arial" w:cs="Arial"/>
          <w:sz w:val="23"/>
          <w:szCs w:val="23"/>
        </w:rPr>
        <w:t xml:space="preserve">Hat Trick Hockey looks </w:t>
      </w:r>
      <w:r w:rsidRPr="00F97789">
        <w:rPr>
          <w:rFonts w:ascii="Arial" w:hAnsi="Arial" w:cs="Arial"/>
          <w:sz w:val="23"/>
          <w:szCs w:val="23"/>
        </w:rPr>
        <w:t>to improve the individual skill set of playe</w:t>
      </w:r>
      <w:r w:rsidR="00223242">
        <w:rPr>
          <w:rFonts w:ascii="Arial" w:hAnsi="Arial" w:cs="Arial"/>
          <w:sz w:val="23"/>
          <w:szCs w:val="23"/>
        </w:rPr>
        <w:t xml:space="preserve">rs with an emphasis on skating, </w:t>
      </w:r>
      <w:r w:rsidR="00DA6213" w:rsidRPr="00F97789">
        <w:rPr>
          <w:rFonts w:ascii="Arial" w:hAnsi="Arial" w:cs="Arial"/>
          <w:sz w:val="23"/>
          <w:szCs w:val="23"/>
        </w:rPr>
        <w:t xml:space="preserve">stick </w:t>
      </w:r>
      <w:r w:rsidR="00223242">
        <w:rPr>
          <w:rFonts w:ascii="Arial" w:hAnsi="Arial" w:cs="Arial"/>
          <w:sz w:val="23"/>
          <w:szCs w:val="23"/>
        </w:rPr>
        <w:t xml:space="preserve">skills and game situations. </w:t>
      </w:r>
      <w:r w:rsidRPr="00F97789">
        <w:rPr>
          <w:rFonts w:ascii="Arial" w:hAnsi="Arial" w:cs="Arial"/>
          <w:sz w:val="23"/>
          <w:szCs w:val="23"/>
        </w:rPr>
        <w:t>Progression drills and quality repetitions</w:t>
      </w:r>
      <w:r w:rsidR="00223242">
        <w:rPr>
          <w:rFonts w:ascii="Arial" w:hAnsi="Arial" w:cs="Arial"/>
          <w:sz w:val="23"/>
          <w:szCs w:val="23"/>
        </w:rPr>
        <w:t xml:space="preserve"> are the key to developing </w:t>
      </w:r>
      <w:r w:rsidRPr="00F97789">
        <w:rPr>
          <w:rFonts w:ascii="Arial" w:hAnsi="Arial" w:cs="Arial"/>
          <w:sz w:val="23"/>
          <w:szCs w:val="23"/>
        </w:rPr>
        <w:t>stronger techniques and becoming a better player.</w:t>
      </w:r>
    </w:p>
    <w:p w:rsidR="006A57A4" w:rsidRPr="00F97789" w:rsidRDefault="006A57A4" w:rsidP="0080354A">
      <w:pPr>
        <w:spacing w:after="0"/>
        <w:rPr>
          <w:rFonts w:cs="Lucida Sans Unicode"/>
          <w:b/>
          <w:i/>
          <w:sz w:val="23"/>
          <w:szCs w:val="23"/>
        </w:rPr>
      </w:pPr>
      <w:r w:rsidRPr="00F97789">
        <w:rPr>
          <w:rFonts w:cs="Lucida Sans Unicode"/>
          <w:b/>
          <w:i/>
          <w:sz w:val="23"/>
          <w:szCs w:val="23"/>
        </w:rPr>
        <w:t>SKILL SESSIONS INCLUDE:</w:t>
      </w:r>
    </w:p>
    <w:p w:rsidR="006A57A4" w:rsidRPr="00F97789" w:rsidRDefault="006A57A4" w:rsidP="0080354A">
      <w:pPr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proofErr w:type="spellStart"/>
      <w:r w:rsidRPr="00F97789">
        <w:rPr>
          <w:rFonts w:ascii="Arial" w:hAnsi="Arial" w:cs="Arial"/>
          <w:b/>
          <w:sz w:val="23"/>
          <w:szCs w:val="23"/>
        </w:rPr>
        <w:t>O</w:t>
      </w:r>
      <w:r w:rsidRPr="00F97789">
        <w:rPr>
          <w:rFonts w:ascii="Arial" w:hAnsi="Arial" w:cs="Arial"/>
          <w:sz w:val="23"/>
          <w:szCs w:val="23"/>
        </w:rPr>
        <w:t>verspeed</w:t>
      </w:r>
      <w:proofErr w:type="spellEnd"/>
      <w:r w:rsidRPr="00F97789">
        <w:rPr>
          <w:rFonts w:ascii="Arial" w:hAnsi="Arial" w:cs="Arial"/>
          <w:sz w:val="23"/>
          <w:szCs w:val="23"/>
        </w:rPr>
        <w:t xml:space="preserve"> Skating Drills</w:t>
      </w:r>
    </w:p>
    <w:p w:rsidR="006A57A4" w:rsidRPr="00F97789" w:rsidRDefault="006A57A4" w:rsidP="0080354A">
      <w:pPr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E</w:t>
      </w:r>
      <w:r w:rsidRPr="00F97789">
        <w:rPr>
          <w:rFonts w:ascii="Arial" w:hAnsi="Arial" w:cs="Arial"/>
          <w:sz w:val="23"/>
          <w:szCs w:val="23"/>
        </w:rPr>
        <w:t>dge-work – balance &amp; strength</w:t>
      </w:r>
    </w:p>
    <w:p w:rsidR="006A57A4" w:rsidRPr="00F97789" w:rsidRDefault="006A57A4" w:rsidP="0080354A">
      <w:pPr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S</w:t>
      </w:r>
      <w:r w:rsidR="002042CD">
        <w:rPr>
          <w:rFonts w:ascii="Arial" w:hAnsi="Arial" w:cs="Arial"/>
          <w:sz w:val="23"/>
          <w:szCs w:val="23"/>
        </w:rPr>
        <w:t>ho</w:t>
      </w:r>
      <w:r w:rsidRPr="00F97789">
        <w:rPr>
          <w:rFonts w:ascii="Arial" w:hAnsi="Arial" w:cs="Arial"/>
          <w:sz w:val="23"/>
          <w:szCs w:val="23"/>
        </w:rPr>
        <w:t>oting and Passing</w:t>
      </w:r>
    </w:p>
    <w:p w:rsidR="006A57A4" w:rsidRPr="00F97789" w:rsidRDefault="006A57A4" w:rsidP="0080354A">
      <w:pPr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G</w:t>
      </w:r>
      <w:r w:rsidRPr="00F97789">
        <w:rPr>
          <w:rFonts w:ascii="Arial" w:hAnsi="Arial" w:cs="Arial"/>
          <w:sz w:val="23"/>
          <w:szCs w:val="23"/>
        </w:rPr>
        <w:t>ame Situations</w:t>
      </w:r>
    </w:p>
    <w:p w:rsidR="006A57A4" w:rsidRPr="00F97789" w:rsidRDefault="006A57A4" w:rsidP="0080354A">
      <w:pPr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A</w:t>
      </w:r>
      <w:r w:rsidRPr="00F97789">
        <w:rPr>
          <w:rFonts w:ascii="Arial" w:hAnsi="Arial" w:cs="Arial"/>
          <w:sz w:val="23"/>
          <w:szCs w:val="23"/>
        </w:rPr>
        <w:t>nd more………..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sz w:val="23"/>
          <w:szCs w:val="23"/>
        </w:rPr>
        <w:t xml:space="preserve">Players will work on a series of traditional and innovative </w:t>
      </w:r>
      <w:r w:rsidR="000173D2">
        <w:rPr>
          <w:rFonts w:ascii="Arial" w:hAnsi="Arial" w:cs="Arial"/>
          <w:sz w:val="23"/>
          <w:szCs w:val="23"/>
        </w:rPr>
        <w:t>exercises.  This is a program</w:t>
      </w:r>
      <w:r w:rsidRPr="00F97789">
        <w:rPr>
          <w:rFonts w:ascii="Arial" w:hAnsi="Arial" w:cs="Arial"/>
          <w:sz w:val="23"/>
          <w:szCs w:val="23"/>
        </w:rPr>
        <w:t xml:space="preserve"> for hockey</w:t>
      </w:r>
      <w:r w:rsidR="000173D2">
        <w:rPr>
          <w:rFonts w:ascii="Arial" w:hAnsi="Arial" w:cs="Arial"/>
          <w:sz w:val="23"/>
          <w:szCs w:val="23"/>
        </w:rPr>
        <w:t xml:space="preserve"> players who are looking for the</w:t>
      </w:r>
      <w:r w:rsidRPr="00F97789">
        <w:rPr>
          <w:rFonts w:ascii="Arial" w:hAnsi="Arial" w:cs="Arial"/>
          <w:sz w:val="23"/>
          <w:szCs w:val="23"/>
        </w:rPr>
        <w:t xml:space="preserve"> extra hour of </w:t>
      </w:r>
      <w:r w:rsidR="000173D2">
        <w:rPr>
          <w:rFonts w:ascii="Arial" w:hAnsi="Arial" w:cs="Arial"/>
          <w:sz w:val="23"/>
          <w:szCs w:val="23"/>
        </w:rPr>
        <w:t xml:space="preserve">weekly </w:t>
      </w:r>
      <w:r w:rsidRPr="00F97789">
        <w:rPr>
          <w:rFonts w:ascii="Arial" w:hAnsi="Arial" w:cs="Arial"/>
          <w:sz w:val="23"/>
          <w:szCs w:val="23"/>
        </w:rPr>
        <w:t>skills thru the winter season.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WHERE:</w:t>
      </w:r>
      <w:r w:rsidRPr="00F97789">
        <w:rPr>
          <w:rFonts w:ascii="Arial" w:hAnsi="Arial" w:cs="Arial"/>
          <w:sz w:val="23"/>
          <w:szCs w:val="23"/>
        </w:rPr>
        <w:t xml:space="preserve"> Skate 3 </w:t>
      </w:r>
      <w:r w:rsidR="000173D2">
        <w:rPr>
          <w:rFonts w:ascii="Arial" w:hAnsi="Arial" w:cs="Arial"/>
          <w:sz w:val="23"/>
          <w:szCs w:val="23"/>
        </w:rPr>
        <w:t>Pavilion</w:t>
      </w:r>
      <w:r w:rsidRPr="00F97789">
        <w:rPr>
          <w:rFonts w:ascii="Arial" w:hAnsi="Arial" w:cs="Arial"/>
          <w:sz w:val="23"/>
          <w:szCs w:val="23"/>
        </w:rPr>
        <w:t xml:space="preserve"> Tyngsboro, MA 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WHO:</w:t>
      </w:r>
      <w:r w:rsidRPr="00F97789">
        <w:rPr>
          <w:rFonts w:ascii="Arial" w:hAnsi="Arial" w:cs="Arial"/>
          <w:sz w:val="23"/>
          <w:szCs w:val="23"/>
        </w:rPr>
        <w:t xml:space="preserve"> age group 13 and up (junior high / high school)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>WHEN</w:t>
      </w:r>
      <w:r w:rsidRPr="00F97789">
        <w:rPr>
          <w:rFonts w:ascii="Arial" w:hAnsi="Arial" w:cs="Arial"/>
          <w:sz w:val="23"/>
          <w:szCs w:val="23"/>
        </w:rPr>
        <w:t xml:space="preserve">: </w:t>
      </w:r>
      <w:r w:rsidRPr="00F97789">
        <w:rPr>
          <w:rFonts w:ascii="Arial" w:hAnsi="Arial" w:cs="Arial"/>
          <w:i/>
          <w:sz w:val="23"/>
          <w:szCs w:val="23"/>
        </w:rPr>
        <w:t>SUNDAYS</w:t>
      </w:r>
      <w:r w:rsidRPr="00F97789">
        <w:rPr>
          <w:rFonts w:ascii="Arial" w:hAnsi="Arial" w:cs="Arial"/>
          <w:sz w:val="23"/>
          <w:szCs w:val="23"/>
        </w:rPr>
        <w:t xml:space="preserve"> starting December 16th @ 6:10pm (runs through February 24th)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 xml:space="preserve">COST: </w:t>
      </w:r>
      <w:r w:rsidR="00DA6213" w:rsidRPr="00F97789">
        <w:rPr>
          <w:rFonts w:ascii="Arial" w:hAnsi="Arial" w:cs="Arial"/>
          <w:sz w:val="23"/>
          <w:szCs w:val="23"/>
        </w:rPr>
        <w:t xml:space="preserve">$175 for 11 week session </w:t>
      </w:r>
      <w:r w:rsidRPr="00F97789">
        <w:rPr>
          <w:rFonts w:ascii="Arial" w:hAnsi="Arial" w:cs="Arial"/>
          <w:sz w:val="23"/>
          <w:szCs w:val="23"/>
        </w:rPr>
        <w:t xml:space="preserve">or </w:t>
      </w:r>
      <w:r w:rsidR="00DA6213" w:rsidRPr="00F97789">
        <w:rPr>
          <w:rFonts w:ascii="Arial" w:hAnsi="Arial" w:cs="Arial"/>
          <w:sz w:val="23"/>
          <w:szCs w:val="23"/>
        </w:rPr>
        <w:t xml:space="preserve">  Walk-in for </w:t>
      </w:r>
      <w:r w:rsidRPr="00F97789">
        <w:rPr>
          <w:rFonts w:ascii="Arial" w:hAnsi="Arial" w:cs="Arial"/>
          <w:sz w:val="23"/>
          <w:szCs w:val="23"/>
        </w:rPr>
        <w:t>$30 per session if space is available</w:t>
      </w:r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</w:p>
    <w:p w:rsidR="006A57A4" w:rsidRPr="00F97789" w:rsidRDefault="006A57A4" w:rsidP="0080354A">
      <w:pPr>
        <w:spacing w:after="0"/>
        <w:rPr>
          <w:rFonts w:ascii="Arial" w:hAnsi="Arial" w:cs="Arial"/>
          <w:b/>
          <w:sz w:val="23"/>
          <w:szCs w:val="23"/>
        </w:rPr>
      </w:pPr>
      <w:r w:rsidRPr="00F97789">
        <w:rPr>
          <w:rFonts w:ascii="Arial" w:hAnsi="Arial" w:cs="Arial"/>
          <w:sz w:val="23"/>
          <w:szCs w:val="23"/>
        </w:rPr>
        <w:t xml:space="preserve">Make Check Payable to:  </w:t>
      </w:r>
      <w:r w:rsidRPr="00F97789">
        <w:rPr>
          <w:rFonts w:ascii="Arial" w:hAnsi="Arial" w:cs="Arial"/>
          <w:b/>
          <w:sz w:val="23"/>
          <w:szCs w:val="23"/>
        </w:rPr>
        <w:t>Hat-Trick Hockey</w:t>
      </w:r>
      <w:r w:rsidR="00F97789" w:rsidRPr="00F97789">
        <w:rPr>
          <w:rFonts w:ascii="Arial" w:hAnsi="Arial" w:cs="Arial"/>
          <w:b/>
          <w:sz w:val="23"/>
          <w:szCs w:val="23"/>
        </w:rPr>
        <w:t xml:space="preserve"> or pay thru PayPal.</w:t>
      </w:r>
    </w:p>
    <w:p w:rsidR="006A57A4" w:rsidRPr="00F97789" w:rsidRDefault="006A57A4" w:rsidP="0080354A">
      <w:pPr>
        <w:spacing w:after="0"/>
        <w:rPr>
          <w:rFonts w:ascii="Arial" w:hAnsi="Arial" w:cs="Arial"/>
          <w:b/>
          <w:sz w:val="23"/>
          <w:szCs w:val="23"/>
        </w:rPr>
      </w:pPr>
    </w:p>
    <w:p w:rsidR="006A57A4" w:rsidRPr="00F97789" w:rsidRDefault="006A57A4" w:rsidP="0080354A">
      <w:pPr>
        <w:spacing w:after="0"/>
        <w:rPr>
          <w:rFonts w:ascii="Arial" w:hAnsi="Arial" w:cs="Arial"/>
          <w:b/>
          <w:sz w:val="23"/>
          <w:szCs w:val="23"/>
        </w:rPr>
      </w:pPr>
      <w:r w:rsidRPr="00F97789">
        <w:rPr>
          <w:rFonts w:ascii="Arial" w:hAnsi="Arial" w:cs="Arial"/>
          <w:sz w:val="23"/>
          <w:szCs w:val="23"/>
        </w:rPr>
        <w:t>Send Check to:</w:t>
      </w:r>
      <w:r w:rsidRPr="00F97789">
        <w:rPr>
          <w:rFonts w:ascii="Arial" w:hAnsi="Arial" w:cs="Arial"/>
          <w:b/>
          <w:sz w:val="23"/>
          <w:szCs w:val="23"/>
        </w:rPr>
        <w:t xml:space="preserve">   Hat-Trick Hockey</w:t>
      </w:r>
    </w:p>
    <w:p w:rsidR="006A57A4" w:rsidRPr="00F97789" w:rsidRDefault="006A57A4" w:rsidP="0080354A">
      <w:pPr>
        <w:spacing w:after="0"/>
        <w:rPr>
          <w:rFonts w:ascii="Arial" w:hAnsi="Arial" w:cs="Arial"/>
          <w:b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 xml:space="preserve">                            240 Jackson Street #308</w:t>
      </w:r>
    </w:p>
    <w:p w:rsidR="006A57A4" w:rsidRPr="00F97789" w:rsidRDefault="006A57A4" w:rsidP="0080354A">
      <w:pPr>
        <w:spacing w:after="0"/>
        <w:rPr>
          <w:rFonts w:ascii="Arial" w:hAnsi="Arial" w:cs="Arial"/>
          <w:b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 xml:space="preserve">                            Lowell, MA 01852</w:t>
      </w:r>
      <w:bookmarkStart w:id="0" w:name="_GoBack"/>
      <w:bookmarkEnd w:id="0"/>
    </w:p>
    <w:p w:rsidR="006A57A4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F97789">
        <w:rPr>
          <w:rFonts w:ascii="Arial" w:hAnsi="Arial" w:cs="Arial"/>
          <w:b/>
          <w:sz w:val="23"/>
          <w:szCs w:val="23"/>
        </w:rPr>
        <w:t xml:space="preserve">                    </w:t>
      </w:r>
    </w:p>
    <w:p w:rsidR="00F97789" w:rsidRPr="00F97789" w:rsidRDefault="006A57A4" w:rsidP="0080354A">
      <w:pPr>
        <w:spacing w:after="0"/>
        <w:rPr>
          <w:rFonts w:ascii="Arial" w:hAnsi="Arial" w:cs="Arial"/>
          <w:sz w:val="23"/>
          <w:szCs w:val="23"/>
        </w:rPr>
      </w:pPr>
      <w:r w:rsidRPr="0093695B">
        <w:rPr>
          <w:rFonts w:ascii="Arial" w:hAnsi="Arial" w:cs="Arial"/>
          <w:b/>
          <w:i/>
          <w:sz w:val="23"/>
          <w:szCs w:val="23"/>
        </w:rPr>
        <w:t>Challenge yourself to be better!!</w:t>
      </w:r>
      <w:r w:rsidRPr="00F97789">
        <w:rPr>
          <w:rFonts w:ascii="Arial" w:hAnsi="Arial" w:cs="Arial"/>
          <w:i/>
          <w:sz w:val="23"/>
          <w:szCs w:val="23"/>
        </w:rPr>
        <w:t xml:space="preserve"> </w:t>
      </w:r>
      <w:r w:rsidRPr="00F97789">
        <w:rPr>
          <w:rFonts w:ascii="Arial" w:hAnsi="Arial" w:cs="Arial"/>
          <w:b/>
          <w:sz w:val="23"/>
          <w:szCs w:val="23"/>
        </w:rPr>
        <w:t>Sign up for all 11 weeks or Just show up to participate</w:t>
      </w:r>
      <w:r w:rsidRPr="00F97789">
        <w:rPr>
          <w:rFonts w:ascii="Arial" w:hAnsi="Arial" w:cs="Arial"/>
          <w:sz w:val="23"/>
          <w:szCs w:val="23"/>
        </w:rPr>
        <w:t xml:space="preserve">. </w:t>
      </w:r>
    </w:p>
    <w:p w:rsidR="00F97789" w:rsidRDefault="00F97789" w:rsidP="0080354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F97789" w:rsidTr="00F97789">
        <w:trPr>
          <w:tblCellSpacing w:w="0" w:type="dxa"/>
        </w:trPr>
        <w:tc>
          <w:tcPr>
            <w:tcW w:w="0" w:type="auto"/>
            <w:shd w:val="clear" w:color="auto" w:fill="383838"/>
            <w:tcMar>
              <w:top w:w="60" w:type="dxa"/>
              <w:left w:w="195" w:type="dxa"/>
              <w:bottom w:w="60" w:type="dxa"/>
              <w:right w:w="360" w:type="dxa"/>
            </w:tcMar>
            <w:vAlign w:val="center"/>
            <w:hideMark/>
          </w:tcPr>
          <w:p w:rsidR="00F97789" w:rsidRDefault="00F97789" w:rsidP="00F9778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Arial" w:hAnsi="Arial" w:cs="Arial"/>
                <w:color w:val="FFFFFF"/>
                <w:sz w:val="30"/>
                <w:szCs w:val="30"/>
              </w:rPr>
              <w:t>For More Information Contact Us</w:t>
            </w:r>
          </w:p>
        </w:tc>
      </w:tr>
    </w:tbl>
    <w:p w:rsidR="00F97789" w:rsidRDefault="00F97789" w:rsidP="00F97789">
      <w:pPr>
        <w:rPr>
          <w:rFonts w:ascii="Trebuchet MS" w:eastAsia="Times New Roman" w:hAnsi="Trebuchet MS"/>
          <w:vanish/>
          <w:color w:val="000000"/>
          <w:sz w:val="17"/>
          <w:szCs w:val="17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5"/>
      </w:tblGrid>
      <w:tr w:rsidR="00F97789" w:rsidTr="00F97789">
        <w:trPr>
          <w:tblCellSpacing w:w="0" w:type="dxa"/>
        </w:trPr>
        <w:tc>
          <w:tcPr>
            <w:tcW w:w="0" w:type="auto"/>
            <w:tcMar>
              <w:top w:w="240" w:type="dxa"/>
              <w:left w:w="195" w:type="dxa"/>
              <w:bottom w:w="75" w:type="dxa"/>
              <w:right w:w="360" w:type="dxa"/>
            </w:tcMar>
            <w:vAlign w:val="center"/>
            <w:hideMark/>
          </w:tcPr>
          <w:p w:rsidR="00F97789" w:rsidRDefault="00F97789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17"/>
                <w:szCs w:val="17"/>
              </w:rPr>
            </w:pPr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>Hat Trick Hockey</w:t>
            </w:r>
          </w:p>
          <w:p w:rsidR="00F97789" w:rsidRDefault="00F977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>240 Jackson Street #308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>Lowell, MA 01852</w:t>
            </w:r>
            <w:r w:rsidR="000173D2"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 xml:space="preserve">                          </w:t>
            </w:r>
            <w:r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  <w:t>Phone: </w:t>
            </w:r>
            <w:hyperlink r:id="rId7" w:tgtFrame="_blank" w:history="1">
              <w:r>
                <w:rPr>
                  <w:rStyle w:val="Hyperlink"/>
                  <w:rFonts w:ascii="Trebuchet MS" w:hAnsi="Trebuchet MS"/>
                  <w:b/>
                  <w:bCs/>
                  <w:color w:val="383838"/>
                  <w:sz w:val="20"/>
                  <w:szCs w:val="20"/>
                </w:rPr>
                <w:t>508-498-1536</w:t>
              </w:r>
            </w:hyperlink>
            <w:r>
              <w:rPr>
                <w:rStyle w:val="Strong"/>
                <w:rFonts w:ascii="Trebuchet MS" w:hAnsi="Trebuchet MS"/>
                <w:color w:val="000000"/>
                <w:sz w:val="20"/>
                <w:szCs w:val="20"/>
              </w:rPr>
              <w:t xml:space="preserve"> or </w:t>
            </w:r>
            <w:r w:rsidRPr="000173D2">
              <w:rPr>
                <w:rStyle w:val="Strong"/>
                <w:rFonts w:ascii="Trebuchet MS" w:hAnsi="Trebuchet MS"/>
                <w:color w:val="000000"/>
                <w:sz w:val="20"/>
                <w:szCs w:val="20"/>
                <w:u w:val="single"/>
              </w:rPr>
              <w:t>978-808-6684</w:t>
            </w:r>
          </w:p>
          <w:p w:rsidR="00F97789" w:rsidRDefault="00F97789" w:rsidP="00F977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  <w:t xml:space="preserve">Email: </w:t>
            </w:r>
            <w:hyperlink r:id="rId8" w:history="1">
              <w:r w:rsidRPr="0046778F">
                <w:rPr>
                  <w:rStyle w:val="Hyperlink"/>
                  <w:rFonts w:ascii="Trebuchet MS" w:hAnsi="Trebuchet MS"/>
                  <w:sz w:val="20"/>
                  <w:szCs w:val="20"/>
                </w:rPr>
                <w:t>info@hattrick-hockey.com</w:t>
              </w:r>
            </w:hyperlink>
          </w:p>
          <w:p w:rsidR="00F97789" w:rsidRDefault="00F97789" w:rsidP="00F977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</w:pPr>
            <w:r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  <w:t xml:space="preserve">Web: </w:t>
            </w:r>
            <w:hyperlink r:id="rId9" w:history="1">
              <w:r w:rsidRPr="0046778F">
                <w:rPr>
                  <w:rStyle w:val="Hyperlink"/>
                  <w:rFonts w:ascii="Trebuchet MS" w:hAnsi="Trebuchet MS"/>
                  <w:sz w:val="20"/>
                  <w:szCs w:val="20"/>
                </w:rPr>
                <w:t>www.hattrick-hockey.com</w:t>
              </w:r>
            </w:hyperlink>
            <w:r w:rsidR="000173D2">
              <w:rPr>
                <w:rStyle w:val="Strong"/>
                <w:rFonts w:ascii="Trebuchet MS" w:hAnsi="Trebuchet MS"/>
                <w:color w:val="383838"/>
                <w:sz w:val="20"/>
                <w:szCs w:val="20"/>
              </w:rPr>
              <w:t xml:space="preserve">                          </w:t>
            </w:r>
          </w:p>
          <w:p w:rsidR="00F97789" w:rsidRDefault="00F97789" w:rsidP="00F9778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</w:tbl>
    <w:p w:rsidR="00DA6213" w:rsidRDefault="00DA6213" w:rsidP="0080354A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="006A57A4" w:rsidRPr="00DA6213">
        <w:rPr>
          <w:rFonts w:ascii="Arial" w:hAnsi="Arial" w:cs="Arial"/>
          <w:i/>
          <w:sz w:val="24"/>
          <w:szCs w:val="24"/>
        </w:rPr>
        <w:t xml:space="preserve"> If interested in </w:t>
      </w:r>
      <w:r w:rsidR="006A57A4" w:rsidRPr="00DA6213">
        <w:rPr>
          <w:rFonts w:ascii="Arial" w:hAnsi="Arial" w:cs="Arial"/>
          <w:b/>
          <w:i/>
          <w:sz w:val="24"/>
          <w:szCs w:val="24"/>
        </w:rPr>
        <w:t xml:space="preserve">PRIVATE </w:t>
      </w:r>
      <w:r>
        <w:rPr>
          <w:rFonts w:ascii="Arial" w:hAnsi="Arial" w:cs="Arial"/>
          <w:b/>
          <w:i/>
          <w:sz w:val="24"/>
          <w:szCs w:val="24"/>
        </w:rPr>
        <w:t xml:space="preserve">or SMALL GROUP </w:t>
      </w:r>
      <w:r w:rsidR="006A57A4" w:rsidRPr="00DA6213">
        <w:rPr>
          <w:rFonts w:ascii="Arial" w:hAnsi="Arial" w:cs="Arial"/>
          <w:b/>
          <w:i/>
          <w:sz w:val="24"/>
          <w:szCs w:val="24"/>
        </w:rPr>
        <w:t>LESSONS</w:t>
      </w:r>
      <w:r w:rsidR="006A57A4" w:rsidRPr="00DA6213">
        <w:rPr>
          <w:rFonts w:ascii="Arial" w:hAnsi="Arial" w:cs="Arial"/>
          <w:i/>
          <w:sz w:val="24"/>
          <w:szCs w:val="24"/>
        </w:rPr>
        <w:t xml:space="preserve"> please contact </w:t>
      </w:r>
      <w:hyperlink r:id="rId10" w:history="1">
        <w:r w:rsidRPr="0046778F">
          <w:rPr>
            <w:rStyle w:val="Hyperlink"/>
            <w:rFonts w:ascii="Arial" w:hAnsi="Arial" w:cs="Arial"/>
            <w:i/>
            <w:sz w:val="24"/>
            <w:szCs w:val="24"/>
          </w:rPr>
          <w:t>info@hattrick-hockey.com</w:t>
        </w:r>
      </w:hyperlink>
      <w:r>
        <w:rPr>
          <w:rFonts w:ascii="Arial" w:hAnsi="Arial" w:cs="Arial"/>
          <w:i/>
          <w:sz w:val="24"/>
          <w:szCs w:val="24"/>
        </w:rPr>
        <w:t>.</w:t>
      </w:r>
    </w:p>
    <w:p w:rsidR="006A57A4" w:rsidRPr="00DA6213" w:rsidRDefault="006A57A4" w:rsidP="0080354A">
      <w:pPr>
        <w:spacing w:after="0"/>
        <w:rPr>
          <w:rFonts w:ascii="Arial" w:hAnsi="Arial" w:cs="Arial"/>
          <w:i/>
          <w:sz w:val="24"/>
          <w:szCs w:val="24"/>
        </w:rPr>
      </w:pPr>
    </w:p>
    <w:p w:rsidR="006A57A4" w:rsidRPr="00E74AC8" w:rsidRDefault="006A57A4" w:rsidP="00E74AC8">
      <w:pPr>
        <w:jc w:val="center"/>
        <w:rPr>
          <w:sz w:val="24"/>
          <w:szCs w:val="24"/>
        </w:rPr>
      </w:pPr>
    </w:p>
    <w:p w:rsidR="006A57A4" w:rsidRPr="006138B7" w:rsidRDefault="006A57A4" w:rsidP="006138B7"/>
    <w:sectPr w:rsidR="006A57A4" w:rsidRPr="006138B7" w:rsidSect="00325C4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F7"/>
    <w:multiLevelType w:val="hybridMultilevel"/>
    <w:tmpl w:val="3CDADE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CEF2944"/>
    <w:multiLevelType w:val="hybridMultilevel"/>
    <w:tmpl w:val="BC8A7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415B117F"/>
    <w:multiLevelType w:val="hybridMultilevel"/>
    <w:tmpl w:val="C5CEE824"/>
    <w:lvl w:ilvl="0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B7"/>
    <w:rsid w:val="000173D2"/>
    <w:rsid w:val="00074D14"/>
    <w:rsid w:val="002042CD"/>
    <w:rsid w:val="00223242"/>
    <w:rsid w:val="002E007A"/>
    <w:rsid w:val="00325C48"/>
    <w:rsid w:val="00330E67"/>
    <w:rsid w:val="003A199B"/>
    <w:rsid w:val="003C78B8"/>
    <w:rsid w:val="003F5B52"/>
    <w:rsid w:val="004A3905"/>
    <w:rsid w:val="004D3241"/>
    <w:rsid w:val="004F3FCE"/>
    <w:rsid w:val="00594829"/>
    <w:rsid w:val="006138B7"/>
    <w:rsid w:val="006A57A4"/>
    <w:rsid w:val="007C4707"/>
    <w:rsid w:val="0080354A"/>
    <w:rsid w:val="00844FA9"/>
    <w:rsid w:val="0093695B"/>
    <w:rsid w:val="009830AE"/>
    <w:rsid w:val="00A76F20"/>
    <w:rsid w:val="00B0493A"/>
    <w:rsid w:val="00B80DE4"/>
    <w:rsid w:val="00B92380"/>
    <w:rsid w:val="00C84A0A"/>
    <w:rsid w:val="00CD405D"/>
    <w:rsid w:val="00D139B3"/>
    <w:rsid w:val="00DA6213"/>
    <w:rsid w:val="00E74AC8"/>
    <w:rsid w:val="00EE7C22"/>
    <w:rsid w:val="00F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Lucida Sans Unicode" w:hAnsi="Lucida Sans Unicod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138B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138B7"/>
    <w:rPr>
      <w:rFonts w:ascii="Lucida Sans Unicode" w:hAnsi="Lucida Sans Unicode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74D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77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97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Lucida Sans Unicode" w:hAnsi="Lucida Sans Unicod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6138B7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138B7"/>
    <w:rPr>
      <w:rFonts w:ascii="Lucida Sans Unicode" w:hAnsi="Lucida Sans Unicode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074D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77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97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ttrick-hocke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ick.icptrack.com/icp/relay.php?r=75681899&amp;msgid=294523&amp;act=WRGJ&amp;c=1122420&amp;destination=denied%3Atel%3A508-624-91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attrick-hocke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trick-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</dc:creator>
  <cp:keywords/>
  <dc:description/>
  <cp:lastModifiedBy>Tim Pelletier</cp:lastModifiedBy>
  <cp:revision>6</cp:revision>
  <cp:lastPrinted>2009-04-04T16:48:00Z</cp:lastPrinted>
  <dcterms:created xsi:type="dcterms:W3CDTF">2012-11-30T16:52:00Z</dcterms:created>
  <dcterms:modified xsi:type="dcterms:W3CDTF">2012-11-30T17:44:00Z</dcterms:modified>
</cp:coreProperties>
</file>